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7" w:rsidRPr="009A4D77" w:rsidRDefault="009A4D77" w:rsidP="009A4D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A4D77">
        <w:rPr>
          <w:rFonts w:ascii="Times New Roman" w:hAnsi="Times New Roman" w:cs="Times New Roman"/>
          <w:color w:val="FF0000"/>
          <w:sz w:val="40"/>
          <w:szCs w:val="40"/>
        </w:rPr>
        <w:t>«Алкоголь и наркотик – родные братья»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           О вредных привычках написано много. Под ними принято понимать алкоголизм, курение, наркоманию. Этот ряд можно продолжить, но я считаю, что все присутствующие здесь должны уяснить для себя разницу, существующую между понятиями ПРИВЫЧКА и ЗАВИСИМОСТЬ.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Привычки есть у всех. У разных людей они разные. А что понимается под этим словом? Это стереотип поведения человека, обыкновение вести для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определенным образом. Это безопасное поведение, на которое «дает добро» наше человеческое подсознание. Привычки того или иного человека не могут быть вредными или полезными, они становятся таковыми лишь в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субьективной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оценке их со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>Например, кто-то имеет привычку читать во время еды. Хорошо это или плохо? Однозначного окружающих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твета здесь нет. Все зависит от того, насколько неудобен этот стереотип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D77">
        <w:rPr>
          <w:rFonts w:ascii="Times New Roman" w:hAnsi="Times New Roman" w:cs="Times New Roman"/>
          <w:sz w:val="28"/>
          <w:szCs w:val="28"/>
        </w:rPr>
        <w:t xml:space="preserve"> Еще один важный момент. Ни одна из привычек не ведет человека к личностному разрушению. В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ее главное отличие от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бы то ни было зависимости. И если привычки вносят в нашу жизнь спокойствие и стабильность, то зависимость (за исключением никотиновой) напротив, способствует дестабилизации и социальной  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Поэтому называть алкоголизм и наркоманию вредными привычками, значит – просто недооценивать то пагубное воздействие на человека в биологическом, психологическом и социальном смысле, которое несут в себе эти явления.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   «Алкоголиками не рождаются, ими становятся»- расхожее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бытовое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утверждение советских лет. Казалось бы, все верно: недостатки или полное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отсутствие воспитательного воздействия в семье, асоциальная среда – это факторы, способствующие появлению и развитию алкогольной зависимости. Но нельзя также отрицать роли наследственного фактора в формировании человека. Современная медицинская наука официально заявляет: алкоголизм передается по наследству. Причем, необязательно по прямой линии, то есть от родителей. Например, если вы имеете троюродного дядюшку-алкоголика, то у вас предрасположенность к алкогольной зависимости.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>Что касается отношения к алкоголю в нашем обществе, то его можно назвать более терпимым.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Нередко мы встречаем людей, стремящихся найти повод, чтобы выпить спиртное. Искать его долго не надо. Многим наверное, знакомы подобные схемы: «замерз, выпил- согрелся», «устал, - выпил- расслабился»,  «простудился, заболел,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выпил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полегчало». В России это считается обычным, традиционным явлением. Но столь ли уж оно безобидно? Согласно статистике, потребление алкогольной продукции в последние годы сильно возросло, оно значительно омолодилось, перейдя в подростковую и даже детскую среду. Так, если в 1984 году, по данным Госкомстата СССР, на душу населения (взрослого и детского) приходилось 10,7 литров потребляемого алкоголя в год, то в 2004 году этот показатель составил более 15 литров. При этом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по данным специальных исследований, «возможно, что в 2000 году </w:t>
      </w:r>
      <w:r w:rsidRPr="009A4D77">
        <w:rPr>
          <w:rFonts w:ascii="Times New Roman" w:hAnsi="Times New Roman" w:cs="Times New Roman"/>
          <w:sz w:val="28"/>
          <w:szCs w:val="28"/>
        </w:rPr>
        <w:lastRenderedPageBreak/>
        <w:t>«левой» была почти каждая вторая проданная бутылка водки, но почти наверняка одна из трех». Следовательно, потребление алкоголя на душу населения выросло за это время в полтора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>Алкоголь в разумных дозах (не более 50 мл из расчета 95% спирта в сутки) является нормальным пищевым продуктом и, как уже упоминалось выше, своеобразным историческим атрибутом нашей жизни. Он сопровождает и веселые, и грустные события. Культура питья алкоголя – часть общей культуры человечества. Однако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далеко не всеми людьми она усвоена. К тому же, за последние 15 лет (постсоветский период) условия жизни многих людей сильно изменились. Нет стабильности, характерной для советских времен. Жизнь стала более интенсивной; и насыщена она не только позитивными явлениями, но и многочисленными стрессовыми ситуациями. Поэтому, алкоголь сегодня – это одно из средств снятия стресса. Особенно это характерно для людей с ограниченными интересами, досуг которых не отличается разнообразием. На первых этапах это выглядит как ритуал, а затем он постеп</w:t>
      </w:r>
      <w:r>
        <w:rPr>
          <w:rFonts w:ascii="Times New Roman" w:hAnsi="Times New Roman" w:cs="Times New Roman"/>
          <w:sz w:val="28"/>
          <w:szCs w:val="28"/>
        </w:rPr>
        <w:t xml:space="preserve">енно переходит в зависимость о </w:t>
      </w:r>
      <w:r w:rsidRPr="009A4D77">
        <w:rPr>
          <w:rFonts w:ascii="Times New Roman" w:hAnsi="Times New Roman" w:cs="Times New Roman"/>
          <w:sz w:val="28"/>
          <w:szCs w:val="28"/>
        </w:rPr>
        <w:t>«бутылки»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ри большом разнообразии проявлений алкоголизм имеет общий «сценарий»: вначале спиртное употребляется для получения удовольствия, расслабления, ухода от проблем, затем постепенно приобретается новая проблема: тяга к спиртному, невозможность существования без регулярного его приема, так как зависимость – это отсутствие возможности управлять своей жизнью. «Хочу –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пью и не хочу – пью, не могу не пить, это сильнее меня»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ервые признаки алкоголизма неравнодушное отношение к  вино –водочному отделу при посещении гастронома, поиск повода для выпивки.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Кстати сказать, такой повод, как «для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сугреву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>» или «для аппетита» с медицинской точки зрения совсем не оправдан и даже вреден. При приеме спиртного сосуды действительно расширяются, но при этом страдает тепловой обмен, что может привести к избыточной потере тепла, то есть, переохлаждению. Принятие алкоголя на пустой желудок, в самом деле, повышает аппетит, увеличивая секрецию желудочного сока. Однако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организм может не справиться с переработкой и усвоением обильной пищи. От этого при частом употреблении алкоголя страдают все органы пищеварения (желудок, поджелудочная железа, печень, кишечник)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омимо этого, для алкоголиков вполне реальна перспектива психической деградации: сужение круга интересов, ухудшение памяти, потеря профессиональных навыков. Другими словами, человек постепенно глупеет в буквальном смысле этого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Физическое расстройство организма алкоголика сопровождается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>. Потеря работы, семьи и, в конечном итоге, человеческого облика это закономерный итог близкого общения с «зеленым змием».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Хорошо, если человек, попавший в зависимость от алкоголя, понимает, что он реально болен. Чаще всего, к сожалению, это не так. Потому что даже при угрызениях совести алкоголик думает не о том, как бросить пить, а о том, как продолжать пить, не имея при этом проблем. Разговорами, советами, убеждениями и даже угрозами помочь алкоголику невозможно. Здесь требуется квалифицированная помощь специалистов разного профиля: </w:t>
      </w:r>
      <w:r w:rsidRPr="009A4D77">
        <w:rPr>
          <w:rFonts w:ascii="Times New Roman" w:hAnsi="Times New Roman" w:cs="Times New Roman"/>
          <w:sz w:val="28"/>
          <w:szCs w:val="28"/>
        </w:rPr>
        <w:lastRenderedPageBreak/>
        <w:t>наркологов, психологов, психотерапевтов. Но и этого недостаточно для достижения позитивного результата. Главное зависит от самого больного: насколько он сам готов сделать выбор в пользу здорового образа жизни.</w:t>
      </w:r>
    </w:p>
    <w:p w:rsid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A4D77" w:rsidRDefault="009A4D77" w:rsidP="009A4D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A4D77">
        <w:rPr>
          <w:rFonts w:ascii="Times New Roman" w:hAnsi="Times New Roman" w:cs="Times New Roman"/>
          <w:color w:val="FF0000"/>
          <w:sz w:val="32"/>
          <w:szCs w:val="32"/>
        </w:rPr>
        <w:t>НАРКОМАНИЯ – СОЦИАЛЬНОЕ ЗЛО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Хочется начать с истории, из рассказа врача, о наркотической зависимости молодого человека.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«Ему всего 16 лет, но он смотри на меня, как уставший от этой жизни старик, в его больших глазах с чудными длинными ресницами нет будущего: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-Доктор, - говорит он, - о чем думают все эти люди? Я хожу по улицам, вижу их улыбки, слышу их смех. Я не могу понять, о чем они думают. Это единственное, что я хочу знать. Только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>В его жизни не осталось ничего, кроме героина.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С чего все начиналось? Ему едва исполнилось 13 лет, он ходил в школу и спортивную секцию, но жизнь казалась пустой, ей не хватало блеска, в ней не было «драйва». Стеснительный с детства, подавленный своей матерью, ненужный ей, решающей личные проблемы, он нуждался в освобождении, хотел жить. Но жизнь пропадала за извечной суетой и будничностью. Тогда-то и предложили, тогда-то и попробовал. 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- Но ты ведь знал, что это опасность? Ты же понимал, что возникнет 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зависимость? – говорю я. 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- Зависимость …- тянет он. Становилось легче, я становился веселым.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Зависимость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 xml:space="preserve"> …  П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осле первой дозы я почувствовал себя свободным, настоящим, живым. Потом еще раз, смотрю: нет, зависимости, не тянет, я все контролирую. И еще раз – нет зависимости. Четвертый, пятый ... А оказывается, что это и есть зависимость.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Его физиологическое развитие приостановилось. Несмотря на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 16 лет он выглядит едва ли на 14. Только глядя в глаза, понимаешь, что ему не 16, ему 61, ему 80, 90, 100 лет!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Он хочет бросить, потому что жить так, как сейчас от дозы до дозы невозможно, невыносимо. Боль пронизывает все тело, мысли крутятся вокруг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одной темы, хочется кричать, резерв сил весь исчерпан».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Случайно ли обращение этого юного человека, у которого вся жизнь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впереди, к наркотикам? Отнюдь нет. Это вполне закономерно, так как указывает на многочисленные психологические проблемы (возможно, даже при внешнем благополучии).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Вероятно, у многих возникли следующие вопросы: почему появляется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D77"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и как она развивается?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Согласно данным медицинской  статистики. Подавляющее большинство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наркоманов получает первую дозу в подростковом или раннем юношеском возрасте, когда очень хочется, чтобы окружающие признали тебя взрослым. А что такое взрослый человек в представлении подростка? Это человек независимый, который может вести себя как хочет. Его никто не контролирует, и он «вкусил прелести жизни», включая и те, которые мы </w:t>
      </w:r>
      <w:r w:rsidRPr="009A4D77">
        <w:rPr>
          <w:rFonts w:ascii="Times New Roman" w:hAnsi="Times New Roman" w:cs="Times New Roman"/>
          <w:sz w:val="28"/>
          <w:szCs w:val="28"/>
        </w:rPr>
        <w:lastRenderedPageBreak/>
        <w:t>называем запретными плодами. Поэтому вполне оправдана при первом соприкосновении с наркотиками такая мотивация: « захотел попробовать, что это такое», «не хотел быть в компании сверстников «белой вороной», «боялся показаться ребятам трусом» и т. п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потребляя наркотик в первый раз, человек, как правило, получает необыкновенно яркие, ранее не испытанные ощущения. Последующие обращения к этому опьяняющему зелью есть не что иное, как желание повторить чувственные переживания. Но в этом как раз и заключается коварство наркотических препаратов, что возможность вновь получить те же ощущения появляется только при увеличении дозы наркотического вещества. И человек постепенно теряет самостоятельность в управлении своей жизнью, становится рабом зависимости, полностью подчиняясь ей.</w:t>
      </w:r>
    </w:p>
    <w:p w:rsid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В развитии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выделяют три стадии.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 Вначале происходит эпизодический, нерегулярный прием наркотиков, когда еще нет определенного ритма наркотизации и возникновения устойчивости к наркотику. Постепенно, (а иногда после первого приема), формируется психологическая зависимость, наркотики употребляются уже регулярно, устойчивость к ним возрастает – это первая (начальная) стадия наркомании.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Вторая (развернутая) стадия характеризуется дальнейшим ростом устойчивости к наркотику до максимума, изменяется характер наркотического опьянения, так называемого «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», появляется физическая зависимость.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Третья (конечная) стадия: падает устойчивость, исчезает удовольствие от наркотика, развиваются грубые нарушения нервной системы и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77">
        <w:rPr>
          <w:rFonts w:ascii="Times New Roman" w:hAnsi="Times New Roman" w:cs="Times New Roman"/>
          <w:sz w:val="28"/>
          <w:szCs w:val="28"/>
        </w:rPr>
        <w:t xml:space="preserve">Наркотики бывают разными: «легкими» или  «тяжелыми»; но их сущность от этого не меняется. Удовольствие, доставляемое наркотиком, заканчивается быстро, а дальше у человека остается только одно желание: хоть как-то уменьшить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4D77">
        <w:rPr>
          <w:rFonts w:ascii="Times New Roman" w:hAnsi="Times New Roman" w:cs="Times New Roman"/>
          <w:sz w:val="28"/>
          <w:szCs w:val="28"/>
        </w:rPr>
        <w:t>традание.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Как помочь человеку, попавшему в зависимость от наркотика?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Разьяснить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нельзя, верить тоже, полагаться на здравый смысл невозможно. Что делать? 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Родители наркомана впадают в панику, и эта реакция понятна: все усилия, прилагаемые к тому, чтобы вернуть ребенка к прежней нормальной жизни (хотя, нормальной ли?), напрасны.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Есть две вещи, которые стоит знать родителям и другим взрослым. Во-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первых, наркомания – это не гром среди ясного неба, она есть следствие внутренних проблем подростка. Нельзя отмахиваться от них как от назойливой мухи, полагая, что они решаться сами собой. Необходимо проявлять искренний интерес к жизни ребенка, так как возможно, он нуждается в поддержке взрослых именно сейчас.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Обьясняйте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вашему сыну или дочери, что зрелость-это не только независимость, но и готовность быть ответственным за свою жизнь. Поэтому при подозрении о возможном приеме подростком наркотиков лучше всего посоветоваться со специалистами </w:t>
      </w:r>
      <w:r w:rsidRPr="009A4D77">
        <w:rPr>
          <w:rFonts w:ascii="Times New Roman" w:hAnsi="Times New Roman" w:cs="Times New Roman"/>
          <w:sz w:val="28"/>
          <w:szCs w:val="28"/>
        </w:rPr>
        <w:lastRenderedPageBreak/>
        <w:t>(наркологами, психологами, психотерапевтами), чтобы выстроить адекватную линию поведения и добиться прекращения приема наркотиков.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Во-вторых, если гром уже грянул, действовать уже нужно немедленно. Это болезнь, поэтому лечение необходимо начать сразу; и работать со специалистом должен не только сам наркоман, но и его </w:t>
      </w:r>
      <w:proofErr w:type="spellStart"/>
      <w:r w:rsidRPr="009A4D77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>ечение</w:t>
      </w:r>
      <w:proofErr w:type="spellEnd"/>
      <w:r w:rsidRPr="009A4D77">
        <w:rPr>
          <w:rFonts w:ascii="Times New Roman" w:hAnsi="Times New Roman" w:cs="Times New Roman"/>
          <w:sz w:val="28"/>
          <w:szCs w:val="28"/>
        </w:rPr>
        <w:t xml:space="preserve"> наркомании проводят в несколько этапов.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Первый этап у большинства больных начинается с резкой полной отмены наркотика, снятия интоксикации и избавления от «ломки». На втором этапе назначаются общеукрепляющие препараты для полного восстановления функций внутренних органов и нервной системы, нормализации психического состояния. 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Третий этап лечения заключается в снятии и предупреждении возможного возврата наркотической зависимости.</w:t>
      </w:r>
    </w:p>
    <w:p w:rsidR="009A4D77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Мне не хотелось бы </w:t>
      </w:r>
      <w:proofErr w:type="gramStart"/>
      <w:r w:rsidRPr="009A4D77">
        <w:rPr>
          <w:rFonts w:ascii="Times New Roman" w:hAnsi="Times New Roman" w:cs="Times New Roman"/>
          <w:sz w:val="28"/>
          <w:szCs w:val="28"/>
        </w:rPr>
        <w:t>запугивать</w:t>
      </w:r>
      <w:proofErr w:type="gramEnd"/>
      <w:r w:rsidRPr="009A4D77">
        <w:rPr>
          <w:rFonts w:ascii="Times New Roman" w:hAnsi="Times New Roman" w:cs="Times New Roman"/>
          <w:sz w:val="28"/>
          <w:szCs w:val="28"/>
        </w:rPr>
        <w:t xml:space="preserve"> кого бы то ни было, цель моего доклада </w:t>
      </w:r>
    </w:p>
    <w:p w:rsidR="009A4D77" w:rsidRPr="009A4D77" w:rsidRDefault="009A4D77" w:rsidP="009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совершенно иная. Она состоит в том, чтобы подвести вас к осознанному выбору здорового образа жизни. Это очень важно, так как в конечном итоге качество жизни будет зависеть  от ваших предпочтений. </w:t>
      </w:r>
    </w:p>
    <w:p w:rsidR="00AB659E" w:rsidRPr="009A4D77" w:rsidRDefault="009A4D77" w:rsidP="009A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Что вам больше нравится: быть ярким интересным человеком, реализовавшимся профессионально и личностно; или остаться некоей биологической единицей, потерявшей человеческий облик?</w:t>
      </w:r>
    </w:p>
    <w:sectPr w:rsidR="00AB659E" w:rsidRPr="009A4D77" w:rsidSect="00AB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77"/>
    <w:rsid w:val="009A4D77"/>
    <w:rsid w:val="00AB659E"/>
    <w:rsid w:val="00D0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2014-11-10T18:48:00Z</dcterms:created>
  <dcterms:modified xsi:type="dcterms:W3CDTF">2014-11-10T18:58:00Z</dcterms:modified>
</cp:coreProperties>
</file>