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E" w:rsidRPr="00DD68D2" w:rsidRDefault="00213F8E" w:rsidP="00DD68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D68D2">
        <w:rPr>
          <w:rFonts w:ascii="Times New Roman" w:hAnsi="Times New Roman" w:cs="Times New Roman"/>
          <w:color w:val="FF0000"/>
          <w:sz w:val="32"/>
          <w:szCs w:val="32"/>
        </w:rPr>
        <w:t xml:space="preserve">Права, обязанности и </w:t>
      </w:r>
      <w:r w:rsidR="00DD68D2">
        <w:rPr>
          <w:rFonts w:ascii="Times New Roman" w:hAnsi="Times New Roman" w:cs="Times New Roman"/>
          <w:color w:val="FF0000"/>
          <w:sz w:val="32"/>
          <w:szCs w:val="32"/>
        </w:rPr>
        <w:t xml:space="preserve"> ответственность родителей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Руководящим принципом, закрепленным в международном праве и внутреннем законодательстве, является положение о том, что ребенок должен расти на попечении и под ответственностью своих родителей в атмосфере любви и моральной и материальной обеспеченности.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Родители имеют право, </w:t>
      </w:r>
      <w:proofErr w:type="gramStart"/>
      <w:r w:rsidRPr="00DD68D2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DD68D2">
        <w:rPr>
          <w:rFonts w:ascii="Times New Roman" w:hAnsi="Times New Roman" w:cs="Times New Roman"/>
          <w:sz w:val="28"/>
          <w:szCs w:val="28"/>
        </w:rPr>
        <w:t xml:space="preserve"> и ответственность за воспитание и развитие ребенка; согласно Семейному Кодексу РФ это называется родительскими правами. Родительские права прекращаются по достижении детьми 18 лет (совершеннолетия), а так 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Родители имеют право: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на прием детей для обучения в образовательные учреждения, расположенные по месту жительства;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на ознакомление с Уставом образовательного учреждения и другими </w:t>
      </w:r>
    </w:p>
    <w:p w:rsidR="00213F8E" w:rsidRPr="00DD68D2" w:rsidRDefault="00213F8E" w:rsidP="00DD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образовательного процесса;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участвовать в управлении образовательным учреждением, в котором обучаются их дети;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при наличии оснований для жалобы на школу или преподавателя предварительно обсуждать вопросы с директором школы и учителем, имеющим к этому отношение;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на помощь со стороны государства в выполнении своих обязанностей по обучению и воспитанию детей;</w:t>
      </w:r>
    </w:p>
    <w:p w:rsid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обеспечивать религиозное и нравственное воспитание детей в соответствии со с</w:t>
      </w:r>
      <w:r w:rsidR="00DD68D2">
        <w:rPr>
          <w:rFonts w:ascii="Times New Roman" w:hAnsi="Times New Roman" w:cs="Times New Roman"/>
          <w:sz w:val="28"/>
          <w:szCs w:val="28"/>
        </w:rPr>
        <w:t>воими собственными убеждениями.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Никому в отдельности и ни группе лиц, взятой в целом, не следует навязывать религиозное воспитание, не совместимое с их убеждениями;</w:t>
      </w:r>
    </w:p>
    <w:p w:rsid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проживающие отдельно от ребенка родители имеют право на общение, участие в воспитании, в решении вопросов получения образования и на получение информации о своем ребенке из воспитательных, образовательных и других учреждений;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в предоставлении родителю информации о ребенке может быть отказано только в случае наличия угрозы для жизни и здоровья ребенка;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lastRenderedPageBreak/>
        <w:t>защищать права и законные интересы детей, выступать перед физическими и юридическими лицами в числе в судах, их законными представителями без оформления специальных полномочий;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на заботу и содержание со стороны своих несовершеннолетних детей, если родители не были лишены родительских прав.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Родители обязаны: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обеспечить детям до 15 лет получение основного общего образования в образовательной школе или в другом приравненном к ней статусу образовательном учреждении;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выполнять Устав образовательного учреждения;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не допускать неоправданного вмешательства в работу преподавателей по вопросам, которые по своему характеру входят в круг профессиональных </w:t>
      </w:r>
    </w:p>
    <w:p w:rsidR="00213F8E" w:rsidRPr="00DD68D2" w:rsidRDefault="00213F8E" w:rsidP="00DD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обязанностей учителя;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обеспечивать в пределах своих способностей и финансовых возможностей условия жизни, необходимые для нормального развития ребенка;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материальную  ответственность.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Родители могут быть по суду лишены родительских прав, если они: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злоупотребляют родительскими правами;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жестоко обращаются с детьми, в том числе осуществляют психическое или физическое насилие, покушаются на половую неприкосновенность;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совершили преступление против жизни или здоровья своих детей либо против жизни или здоровья супруга.</w:t>
      </w:r>
      <w:r w:rsidR="00DD68D2">
        <w:rPr>
          <w:rFonts w:ascii="Times New Roman" w:hAnsi="Times New Roman" w:cs="Times New Roman"/>
          <w:sz w:val="28"/>
          <w:szCs w:val="28"/>
        </w:rPr>
        <w:t xml:space="preserve"> </w:t>
      </w:r>
      <w:r w:rsidRPr="00DD68D2">
        <w:rPr>
          <w:rFonts w:ascii="Times New Roman" w:hAnsi="Times New Roman" w:cs="Times New Roman"/>
          <w:sz w:val="28"/>
          <w:szCs w:val="28"/>
        </w:rPr>
        <w:t>Лишение родительских прав не освобождает родителей от обязанностей по содержанию ребенка.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lastRenderedPageBreak/>
        <w:t>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местного самоуправления.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могут применить к родителям </w:t>
      </w:r>
    </w:p>
    <w:p w:rsidR="00213F8E" w:rsidRPr="00DD68D2" w:rsidRDefault="00213F8E" w:rsidP="00DD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 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в случае злостного невыполнения родителями обязанностей по воспитанию и обучению детей;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доведение их до состояния опьянения или потребления наркотических средств без назначения врача;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совершение подростками в возрасте до 16 лет нарушений правил дорожного движения;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за появление детей в общественных местах в пьяном виде, а равно за распитие ими спиртных напитков или в связи с совершением других правонарушений 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В Уголовном кодексе Российской Федерации предусмотрены специальные нормы  уголовной ответственности родителей: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за вовлечение в занятие проституцией, бродяжничеством или </w:t>
      </w:r>
      <w:proofErr w:type="gramStart"/>
      <w:r w:rsidRPr="00DD68D2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D68D2">
        <w:rPr>
          <w:rFonts w:ascii="Times New Roman" w:hAnsi="Times New Roman" w:cs="Times New Roman"/>
          <w:sz w:val="28"/>
          <w:szCs w:val="28"/>
        </w:rPr>
        <w:t>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>за злостное уклонение от уплаты средств на содержание детей.</w:t>
      </w:r>
    </w:p>
    <w:p w:rsidR="00213F8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659E" w:rsidRPr="00DD68D2" w:rsidRDefault="00213F8E" w:rsidP="00D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D2">
        <w:rPr>
          <w:rFonts w:ascii="Times New Roman" w:hAnsi="Times New Roman" w:cs="Times New Roman"/>
          <w:sz w:val="28"/>
          <w:szCs w:val="28"/>
        </w:rPr>
        <w:t xml:space="preserve"> Родители несут имущественную ответственность по сделкам малолетних детей, а так за вред, причиненный малолетними детьми (до14 лет).</w:t>
      </w:r>
    </w:p>
    <w:sectPr w:rsidR="00AB659E" w:rsidRPr="00DD68D2" w:rsidSect="00AB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8E"/>
    <w:rsid w:val="00213F8E"/>
    <w:rsid w:val="00AB659E"/>
    <w:rsid w:val="00BD6013"/>
    <w:rsid w:val="00DD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2014-11-10T19:08:00Z</dcterms:created>
  <dcterms:modified xsi:type="dcterms:W3CDTF">2014-11-10T19:13:00Z</dcterms:modified>
</cp:coreProperties>
</file>